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BFA2" w14:textId="77777777" w:rsidR="005B1E7E" w:rsidRDefault="005B1E7E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bookmarkStart w:id="0" w:name="_Hlk52175764"/>
      <w:bookmarkStart w:id="1" w:name="_Hlk55306257"/>
    </w:p>
    <w:p w14:paraId="461442D5" w14:textId="77777777" w:rsidR="005B1E7E" w:rsidRDefault="005B1E7E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</w:p>
    <w:p w14:paraId="42B7247B" w14:textId="77777777" w:rsidR="00F553DC" w:rsidRPr="00F553DC" w:rsidRDefault="00F553DC" w:rsidP="00AA0704">
      <w:pPr>
        <w:pStyle w:val="font8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F553DC">
        <w:rPr>
          <w:rFonts w:ascii="Georgia" w:hAnsi="Georgia"/>
          <w:b/>
          <w:bCs/>
          <w:sz w:val="28"/>
          <w:szCs w:val="28"/>
          <w:u w:val="single"/>
        </w:rPr>
        <w:t>Valentine’s 2021</w:t>
      </w:r>
    </w:p>
    <w:p w14:paraId="07448425" w14:textId="77777777" w:rsidR="00F553DC" w:rsidRDefault="00F553DC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</w:p>
    <w:p w14:paraId="667D5CBB" w14:textId="40CCAE38" w:rsidR="00AA0704" w:rsidRDefault="00492888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Unfortunately, we will not be able to host </w:t>
      </w:r>
      <w:proofErr w:type="gramStart"/>
      <w:r>
        <w:rPr>
          <w:rFonts w:ascii="Georgia" w:hAnsi="Georgia"/>
          <w:b/>
          <w:bCs/>
          <w:sz w:val="18"/>
          <w:szCs w:val="18"/>
        </w:rPr>
        <w:t>Valentine’s</w:t>
      </w:r>
      <w:proofErr w:type="gramEnd"/>
      <w:r>
        <w:rPr>
          <w:rFonts w:ascii="Georgia" w:hAnsi="Georgia"/>
          <w:b/>
          <w:bCs/>
          <w:sz w:val="18"/>
          <w:szCs w:val="18"/>
        </w:rPr>
        <w:t xml:space="preserve"> this year. </w:t>
      </w:r>
    </w:p>
    <w:p w14:paraId="094BA9ED" w14:textId="17762BEE" w:rsidR="00AA0704" w:rsidRDefault="00604CCB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Instead, here</w:t>
      </w:r>
      <w:r w:rsidR="00AA0704">
        <w:rPr>
          <w:rFonts w:ascii="Georgia" w:hAnsi="Georgia"/>
          <w:b/>
          <w:bCs/>
          <w:sz w:val="18"/>
          <w:szCs w:val="18"/>
        </w:rPr>
        <w:t xml:space="preserve"> at the </w:t>
      </w:r>
      <w:proofErr w:type="spellStart"/>
      <w:r w:rsidR="00AA0704">
        <w:rPr>
          <w:rFonts w:ascii="Georgia" w:hAnsi="Georgia"/>
          <w:b/>
          <w:bCs/>
          <w:sz w:val="18"/>
          <w:szCs w:val="18"/>
        </w:rPr>
        <w:t>Cadeleigh</w:t>
      </w:r>
      <w:proofErr w:type="spellEnd"/>
      <w:r w:rsidR="00AA0704">
        <w:rPr>
          <w:rFonts w:ascii="Georgia" w:hAnsi="Georgia"/>
          <w:b/>
          <w:bCs/>
          <w:sz w:val="18"/>
          <w:szCs w:val="18"/>
        </w:rPr>
        <w:t>, w</w:t>
      </w:r>
      <w:r w:rsidR="00492888">
        <w:rPr>
          <w:rFonts w:ascii="Georgia" w:hAnsi="Georgia"/>
          <w:b/>
          <w:bCs/>
          <w:sz w:val="18"/>
          <w:szCs w:val="18"/>
        </w:rPr>
        <w:t>e have been working hard behind the scenes</w:t>
      </w:r>
      <w:r w:rsidR="00AA0704">
        <w:rPr>
          <w:rFonts w:ascii="Georgia" w:hAnsi="Georgia"/>
          <w:b/>
          <w:bCs/>
          <w:sz w:val="18"/>
          <w:szCs w:val="18"/>
        </w:rPr>
        <w:t xml:space="preserve"> to bring the romance and food of the </w:t>
      </w:r>
      <w:proofErr w:type="spellStart"/>
      <w:r w:rsidR="00AA0704">
        <w:rPr>
          <w:rFonts w:ascii="Georgia" w:hAnsi="Georgia"/>
          <w:b/>
          <w:bCs/>
          <w:sz w:val="18"/>
          <w:szCs w:val="18"/>
        </w:rPr>
        <w:t>Cadeleigh</w:t>
      </w:r>
      <w:proofErr w:type="spellEnd"/>
      <w:r w:rsidR="00AA0704">
        <w:rPr>
          <w:rFonts w:ascii="Georgia" w:hAnsi="Georgia"/>
          <w:b/>
          <w:bCs/>
          <w:sz w:val="18"/>
          <w:szCs w:val="18"/>
        </w:rPr>
        <w:t xml:space="preserve"> to you at home</w:t>
      </w:r>
      <w:r>
        <w:rPr>
          <w:rFonts w:ascii="Georgia" w:hAnsi="Georgia"/>
          <w:b/>
          <w:bCs/>
          <w:sz w:val="18"/>
          <w:szCs w:val="18"/>
        </w:rPr>
        <w:t xml:space="preserve"> with our </w:t>
      </w:r>
      <w:proofErr w:type="spellStart"/>
      <w:r>
        <w:rPr>
          <w:rFonts w:ascii="Georgia" w:hAnsi="Georgia"/>
          <w:b/>
          <w:bCs/>
          <w:sz w:val="18"/>
          <w:szCs w:val="18"/>
        </w:rPr>
        <w:t>Cadeleigh</w:t>
      </w:r>
      <w:proofErr w:type="spellEnd"/>
      <w:r>
        <w:rPr>
          <w:rFonts w:ascii="Georgia" w:hAnsi="Georgia"/>
          <w:b/>
          <w:bCs/>
          <w:sz w:val="18"/>
          <w:szCs w:val="18"/>
        </w:rPr>
        <w:t xml:space="preserve"> Inner Chef B</w:t>
      </w:r>
      <w:r w:rsidR="000658D1">
        <w:rPr>
          <w:rFonts w:ascii="Georgia" w:hAnsi="Georgia"/>
          <w:b/>
          <w:bCs/>
          <w:sz w:val="18"/>
          <w:szCs w:val="18"/>
        </w:rPr>
        <w:t>anquet</w:t>
      </w:r>
      <w:r>
        <w:rPr>
          <w:rFonts w:ascii="Georgia" w:hAnsi="Georgia"/>
          <w:b/>
          <w:bCs/>
          <w:sz w:val="18"/>
          <w:szCs w:val="18"/>
        </w:rPr>
        <w:t>.</w:t>
      </w:r>
    </w:p>
    <w:p w14:paraId="73D0F23A" w14:textId="22689705" w:rsidR="00604CCB" w:rsidRDefault="00604CCB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Release your inner chef and serve up an amazing Valentine’s banquet within the comfort of your own home and in your own time!</w:t>
      </w:r>
    </w:p>
    <w:p w14:paraId="64442A71" w14:textId="17C3F829" w:rsidR="00AA0704" w:rsidRDefault="00AA0704" w:rsidP="000658D1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All our </w:t>
      </w:r>
      <w:r w:rsidR="005508E1">
        <w:rPr>
          <w:rFonts w:ascii="Georgia" w:hAnsi="Georgia"/>
          <w:b/>
          <w:bCs/>
          <w:sz w:val="18"/>
          <w:szCs w:val="18"/>
        </w:rPr>
        <w:t>dishes</w:t>
      </w:r>
      <w:r>
        <w:rPr>
          <w:rFonts w:ascii="Georgia" w:hAnsi="Georgia"/>
          <w:b/>
          <w:bCs/>
          <w:sz w:val="18"/>
          <w:szCs w:val="18"/>
        </w:rPr>
        <w:t xml:space="preserve"> are designed to be finished at home with simple instructions. You choose the starte</w:t>
      </w:r>
      <w:r w:rsidR="005508E1">
        <w:rPr>
          <w:rFonts w:ascii="Georgia" w:hAnsi="Georgia"/>
          <w:b/>
          <w:bCs/>
          <w:sz w:val="18"/>
          <w:szCs w:val="18"/>
        </w:rPr>
        <w:t>rs, mains and desserts and follow our simple cooking instructions included. It really</w:t>
      </w:r>
      <w:r w:rsidR="00E02F40">
        <w:rPr>
          <w:rFonts w:ascii="Georgia" w:hAnsi="Georgia"/>
          <w:b/>
          <w:bCs/>
          <w:sz w:val="18"/>
          <w:szCs w:val="18"/>
        </w:rPr>
        <w:t xml:space="preserve"> is</w:t>
      </w:r>
      <w:r w:rsidR="005508E1">
        <w:rPr>
          <w:rFonts w:ascii="Georgia" w:hAnsi="Georgia"/>
          <w:b/>
          <w:bCs/>
          <w:sz w:val="18"/>
          <w:szCs w:val="18"/>
        </w:rPr>
        <w:t xml:space="preserve"> that simple!</w:t>
      </w:r>
    </w:p>
    <w:p w14:paraId="4FB3B3C7" w14:textId="30BD718A" w:rsidR="00604CCB" w:rsidRDefault="00604CCB" w:rsidP="00AA0704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Our amazing banquet also includes </w:t>
      </w:r>
      <w:r w:rsidR="00E02F40">
        <w:rPr>
          <w:rFonts w:ascii="Georgia" w:hAnsi="Georgia"/>
          <w:b/>
          <w:bCs/>
          <w:sz w:val="18"/>
          <w:szCs w:val="18"/>
        </w:rPr>
        <w:t xml:space="preserve">bread &amp; olives, our gorgeous </w:t>
      </w:r>
      <w:proofErr w:type="spellStart"/>
      <w:r>
        <w:rPr>
          <w:rFonts w:ascii="Georgia" w:hAnsi="Georgia"/>
          <w:b/>
          <w:bCs/>
          <w:sz w:val="18"/>
          <w:szCs w:val="18"/>
        </w:rPr>
        <w:t>Grandial</w:t>
      </w:r>
      <w:proofErr w:type="spellEnd"/>
      <w:r>
        <w:rPr>
          <w:rFonts w:ascii="Georgia" w:hAnsi="Georgia"/>
          <w:b/>
          <w:bCs/>
          <w:sz w:val="18"/>
          <w:szCs w:val="18"/>
        </w:rPr>
        <w:t xml:space="preserve"> pink fizz, local cheese selection &amp; chocolate dipped strawberries.</w:t>
      </w:r>
    </w:p>
    <w:p w14:paraId="286FD314" w14:textId="77777777" w:rsidR="007C0822" w:rsidRPr="007C0822" w:rsidRDefault="007C0822" w:rsidP="007C0822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 w:rsidRPr="007C0822">
        <w:rPr>
          <w:rFonts w:ascii="Georgia" w:hAnsi="Georgia"/>
          <w:b/>
          <w:bCs/>
          <w:sz w:val="18"/>
          <w:szCs w:val="18"/>
        </w:rPr>
        <w:t xml:space="preserve">Orders taken by email only at </w:t>
      </w:r>
      <w:r w:rsidRPr="007C0822">
        <w:rPr>
          <w:rFonts w:ascii="Georgia" w:hAnsi="Georgia"/>
          <w:b/>
          <w:bCs/>
          <w:sz w:val="18"/>
          <w:szCs w:val="18"/>
          <w:u w:val="single"/>
        </w:rPr>
        <w:t>thecadeleigharms@gmail.com</w:t>
      </w:r>
    </w:p>
    <w:p w14:paraId="28A1904F" w14:textId="0B5F86A8" w:rsidR="008A3190" w:rsidRDefault="008A3190" w:rsidP="005508E1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Bacs payment </w:t>
      </w:r>
      <w:r w:rsidR="00492888">
        <w:rPr>
          <w:rFonts w:ascii="Georgia" w:hAnsi="Georgia"/>
          <w:b/>
          <w:bCs/>
          <w:sz w:val="18"/>
          <w:szCs w:val="18"/>
        </w:rPr>
        <w:t>upon ordering.</w:t>
      </w:r>
    </w:p>
    <w:p w14:paraId="5929E75C" w14:textId="59D0E613" w:rsidR="008A3190" w:rsidRDefault="008A3190" w:rsidP="008A3190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A collection slot will be allocated for each order. (Between </w:t>
      </w:r>
      <w:r w:rsidR="005B1E7E">
        <w:rPr>
          <w:rFonts w:ascii="Georgia" w:hAnsi="Georgia"/>
          <w:b/>
          <w:bCs/>
          <w:sz w:val="18"/>
          <w:szCs w:val="18"/>
        </w:rPr>
        <w:t>2pm and 9pm</w:t>
      </w:r>
      <w:r>
        <w:rPr>
          <w:rFonts w:ascii="Georgia" w:hAnsi="Georgia"/>
          <w:b/>
          <w:bCs/>
          <w:sz w:val="18"/>
          <w:szCs w:val="18"/>
        </w:rPr>
        <w:t>)</w:t>
      </w:r>
    </w:p>
    <w:p w14:paraId="379DAB42" w14:textId="77777777" w:rsidR="008A3190" w:rsidRDefault="008A3190" w:rsidP="008A3190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When collecting your order, be aware of social distancing and other people collecting their order.</w:t>
      </w:r>
    </w:p>
    <w:p w14:paraId="36BFDFF7" w14:textId="392E507D" w:rsidR="008A3190" w:rsidRDefault="008A3190" w:rsidP="008A3190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Our takeaway packaging is provided by London Bio Packaging and is close to our hearts with our ethos on sustainability and keeping it green!</w:t>
      </w:r>
    </w:p>
    <w:p w14:paraId="40D2AB78" w14:textId="3AEFCB93" w:rsidR="00604CCB" w:rsidRDefault="00604CCB" w:rsidP="008A3190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</w:p>
    <w:p w14:paraId="1C61A2A4" w14:textId="51746F62" w:rsidR="00604CCB" w:rsidRDefault="00604CCB" w:rsidP="008A3190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Price per box £110 (serves 2)</w:t>
      </w:r>
    </w:p>
    <w:p w14:paraId="79FFCA2A" w14:textId="77777777" w:rsidR="008A3190" w:rsidRDefault="008A3190" w:rsidP="008A3190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2" w:name="_Hlk42898624"/>
      <w:bookmarkStart w:id="3" w:name="_Hlk46000477"/>
    </w:p>
    <w:p w14:paraId="64FB9961" w14:textId="5FA65838" w:rsidR="008A3190" w:rsidRPr="00AD4D4C" w:rsidRDefault="00AD4D4C" w:rsidP="008A3190">
      <w:pPr>
        <w:jc w:val="center"/>
        <w:rPr>
          <w:rStyle w:val="Hyperlink"/>
          <w:rFonts w:ascii="Georgia" w:hAnsi="Georgia"/>
          <w:b/>
          <w:color w:val="000000" w:themeColor="text1"/>
          <w:sz w:val="24"/>
          <w:szCs w:val="24"/>
        </w:rPr>
      </w:pPr>
      <w:r w:rsidRPr="00AD4D4C">
        <w:rPr>
          <w:rFonts w:ascii="Georgia" w:hAnsi="Georgia"/>
          <w:b/>
          <w:color w:val="000000" w:themeColor="text1"/>
          <w:sz w:val="24"/>
          <w:szCs w:val="24"/>
          <w:u w:val="single"/>
        </w:rPr>
        <w:fldChar w:fldCharType="begin"/>
      </w:r>
      <w:r w:rsidRPr="00AD4D4C">
        <w:rPr>
          <w:rFonts w:ascii="Georgia" w:hAnsi="Georgia"/>
          <w:b/>
          <w:color w:val="000000" w:themeColor="text1"/>
          <w:sz w:val="24"/>
          <w:szCs w:val="24"/>
          <w:u w:val="single"/>
        </w:rPr>
        <w:instrText xml:space="preserve"> HYPERLINK "https://www.thecadeleigharms.com/valentinestakeaway" </w:instrText>
      </w:r>
      <w:r w:rsidRPr="00AD4D4C">
        <w:rPr>
          <w:rFonts w:ascii="Georgia" w:hAnsi="Georgia"/>
          <w:b/>
          <w:color w:val="000000" w:themeColor="text1"/>
          <w:sz w:val="24"/>
          <w:szCs w:val="24"/>
          <w:u w:val="single"/>
        </w:rPr>
      </w:r>
      <w:r w:rsidRPr="00AD4D4C">
        <w:rPr>
          <w:rFonts w:ascii="Georgia" w:hAnsi="Georgia"/>
          <w:b/>
          <w:color w:val="000000" w:themeColor="text1"/>
          <w:sz w:val="24"/>
          <w:szCs w:val="24"/>
          <w:u w:val="single"/>
        </w:rPr>
        <w:fldChar w:fldCharType="separate"/>
      </w:r>
      <w:r w:rsidR="00492888" w:rsidRPr="00AD4D4C">
        <w:rPr>
          <w:rStyle w:val="Hyperlink"/>
          <w:rFonts w:ascii="Georgia" w:hAnsi="Georgia"/>
          <w:b/>
          <w:color w:val="000000" w:themeColor="text1"/>
          <w:sz w:val="24"/>
          <w:szCs w:val="24"/>
        </w:rPr>
        <w:t>Ordering</w:t>
      </w:r>
    </w:p>
    <w:p w14:paraId="059F6450" w14:textId="129FD2C1" w:rsidR="00492888" w:rsidRPr="00AD4D4C" w:rsidRDefault="00492888" w:rsidP="008A3190">
      <w:pPr>
        <w:jc w:val="center"/>
        <w:rPr>
          <w:rStyle w:val="Hyperlink"/>
          <w:rFonts w:ascii="Georgia" w:hAnsi="Georgia"/>
          <w:b/>
          <w:color w:val="000000" w:themeColor="text1"/>
          <w:sz w:val="20"/>
          <w:szCs w:val="20"/>
        </w:rPr>
      </w:pP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Orders must be placed by 8pm Sunday 7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February for Thursday 11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</w:t>
      </w:r>
      <w:proofErr w:type="gramStart"/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Februar</w:t>
      </w:r>
      <w:proofErr w:type="gramEnd"/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y</w:t>
      </w:r>
    </w:p>
    <w:p w14:paraId="4DC8AFED" w14:textId="13864C1B" w:rsidR="00492888" w:rsidRPr="00AD4D4C" w:rsidRDefault="00492888" w:rsidP="00492888">
      <w:pPr>
        <w:jc w:val="center"/>
        <w:rPr>
          <w:rStyle w:val="Hyperlink"/>
          <w:rFonts w:ascii="Georgia" w:hAnsi="Georgia"/>
          <w:b/>
          <w:color w:val="000000" w:themeColor="text1"/>
          <w:sz w:val="20"/>
          <w:szCs w:val="20"/>
        </w:rPr>
      </w:pP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Orders must be placed by 8pm Monday 8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February for Friday 12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</w:t>
      </w:r>
      <w:proofErr w:type="gramStart"/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Februar</w:t>
      </w:r>
      <w:proofErr w:type="gramEnd"/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y</w:t>
      </w:r>
    </w:p>
    <w:p w14:paraId="720AED0F" w14:textId="4DA0D140" w:rsidR="00492888" w:rsidRPr="00AD4D4C" w:rsidRDefault="00492888" w:rsidP="00492888">
      <w:pPr>
        <w:jc w:val="center"/>
        <w:rPr>
          <w:rStyle w:val="Hyperlink"/>
          <w:rFonts w:ascii="Georgia" w:hAnsi="Georgia"/>
          <w:b/>
          <w:color w:val="000000" w:themeColor="text1"/>
          <w:sz w:val="20"/>
          <w:szCs w:val="20"/>
        </w:rPr>
      </w:pP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Orders must be placed by 8pm Tuesday 9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February for Saturday 1</w:t>
      </w:r>
      <w:r w:rsidR="00AD4D4C"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3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</w:t>
      </w:r>
      <w:proofErr w:type="gramStart"/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Februar</w:t>
      </w:r>
      <w:proofErr w:type="gramEnd"/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y</w:t>
      </w:r>
    </w:p>
    <w:p w14:paraId="29147FC4" w14:textId="01711EAA" w:rsidR="00492888" w:rsidRPr="00AD4D4C" w:rsidRDefault="00492888" w:rsidP="00492888">
      <w:pPr>
        <w:jc w:val="center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>Orders must be placed by 8pm Wednesday 10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February for Sunday 14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  <w:vertAlign w:val="superscript"/>
        </w:rPr>
        <w:t>th</w:t>
      </w:r>
      <w:r w:rsidRPr="00AD4D4C">
        <w:rPr>
          <w:rStyle w:val="Hyperlink"/>
          <w:rFonts w:ascii="Georgia" w:hAnsi="Georgia"/>
          <w:b/>
          <w:color w:val="000000" w:themeColor="text1"/>
          <w:sz w:val="20"/>
          <w:szCs w:val="20"/>
        </w:rPr>
        <w:t xml:space="preserve"> February</w:t>
      </w:r>
      <w:r w:rsidR="00AD4D4C" w:rsidRPr="00AD4D4C">
        <w:rPr>
          <w:rFonts w:ascii="Georgia" w:hAnsi="Georgia"/>
          <w:b/>
          <w:color w:val="000000" w:themeColor="text1"/>
          <w:sz w:val="24"/>
          <w:szCs w:val="24"/>
          <w:u w:val="single"/>
        </w:rPr>
        <w:fldChar w:fldCharType="end"/>
      </w:r>
    </w:p>
    <w:p w14:paraId="0A492BCD" w14:textId="77777777" w:rsidR="00492888" w:rsidRPr="00492888" w:rsidRDefault="00492888" w:rsidP="00492888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11B9850" w14:textId="77777777" w:rsidR="00492888" w:rsidRPr="00492888" w:rsidRDefault="00492888" w:rsidP="00492888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1A452A1" w14:textId="77777777" w:rsidR="00492888" w:rsidRDefault="00492888" w:rsidP="008A3190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B06C3C8" w14:textId="77777777" w:rsidR="00284FFC" w:rsidRDefault="00284FFC" w:rsidP="008A3190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54E81F78" w14:textId="77777777" w:rsidR="00C57291" w:rsidRDefault="00C57291" w:rsidP="008A3190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6F34CB97" w14:textId="77777777" w:rsidR="000658D1" w:rsidRDefault="000658D1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Valentine’s 2021 Inner Chef Banquet</w:t>
      </w:r>
    </w:p>
    <w:p w14:paraId="7C7BBC55" w14:textId="77777777" w:rsidR="000658D1" w:rsidRDefault="000658D1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3BE8BC85" w14:textId="5773471B" w:rsidR="00C57291" w:rsidRPr="00C57291" w:rsidRDefault="00C57291" w:rsidP="00604CC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Bread</w:t>
      </w:r>
    </w:p>
    <w:p w14:paraId="33693417" w14:textId="1FA945D5" w:rsidR="00284FFC" w:rsidRPr="00284FFC" w:rsidRDefault="00284FFC" w:rsidP="008A3190">
      <w:pPr>
        <w:spacing w:before="100" w:beforeAutospacing="1" w:after="100" w:afterAutospacing="1" w:line="240" w:lineRule="auto"/>
        <w:jc w:val="center"/>
        <w:rPr>
          <w:rFonts w:ascii="Georgia" w:hAnsi="Georgia"/>
          <w:sz w:val="20"/>
          <w:szCs w:val="20"/>
        </w:rPr>
      </w:pPr>
      <w:r w:rsidRPr="00284FFC">
        <w:rPr>
          <w:rFonts w:ascii="Georgia" w:hAnsi="Georgia"/>
          <w:sz w:val="20"/>
          <w:szCs w:val="20"/>
        </w:rPr>
        <w:t>Bread, Olives, Extra Virgin Oil &amp; Aged Balsamic</w:t>
      </w:r>
      <w:r>
        <w:rPr>
          <w:rFonts w:ascii="Georgia" w:hAnsi="Georgia"/>
          <w:sz w:val="20"/>
          <w:szCs w:val="20"/>
        </w:rPr>
        <w:t xml:space="preserve"> </w:t>
      </w:r>
      <w:r w:rsidRPr="00284FFC">
        <w:rPr>
          <w:rFonts w:ascii="Georgia" w:hAnsi="Georgia"/>
          <w:sz w:val="18"/>
          <w:szCs w:val="18"/>
        </w:rPr>
        <w:t xml:space="preserve">[G] </w:t>
      </w:r>
      <w:proofErr w:type="spellStart"/>
      <w:r w:rsidRPr="00284FFC">
        <w:rPr>
          <w:rFonts w:ascii="Georgia" w:hAnsi="Georgia"/>
          <w:sz w:val="18"/>
          <w:szCs w:val="18"/>
        </w:rPr>
        <w:t>Ve</w:t>
      </w:r>
      <w:proofErr w:type="spellEnd"/>
      <w:r w:rsidRPr="00284FFC">
        <w:rPr>
          <w:rFonts w:ascii="Georgia" w:hAnsi="Georgia"/>
          <w:sz w:val="18"/>
          <w:szCs w:val="18"/>
        </w:rPr>
        <w:t xml:space="preserve"> (Gluten free available)</w:t>
      </w:r>
    </w:p>
    <w:p w14:paraId="2337FC46" w14:textId="655958AE" w:rsidR="008A3190" w:rsidRPr="0091273E" w:rsidRDefault="00C57291" w:rsidP="00C57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en-GB"/>
        </w:rPr>
      </w:pPr>
      <w:r>
        <w:rPr>
          <w:rFonts w:ascii="Georgia" w:hAnsi="Georgia"/>
          <w:b/>
          <w:bCs/>
          <w:u w:val="single"/>
        </w:rPr>
        <w:t>To Start</w:t>
      </w:r>
    </w:p>
    <w:p w14:paraId="35D5E1B2" w14:textId="2BD2B1E2" w:rsidR="008A3190" w:rsidRPr="005908D8" w:rsidRDefault="00284FFC" w:rsidP="008A3190">
      <w:pPr>
        <w:pStyle w:val="font8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Jerusalem Artichoke </w:t>
      </w:r>
      <w:proofErr w:type="spellStart"/>
      <w:r>
        <w:rPr>
          <w:rFonts w:ascii="Georgia" w:hAnsi="Georgia" w:cs="Calibri"/>
          <w:sz w:val="20"/>
          <w:szCs w:val="20"/>
        </w:rPr>
        <w:t>Veloute</w:t>
      </w:r>
      <w:proofErr w:type="spellEnd"/>
      <w:r>
        <w:rPr>
          <w:rFonts w:ascii="Georgia" w:hAnsi="Georgia" w:cs="Calibri"/>
          <w:sz w:val="20"/>
          <w:szCs w:val="20"/>
        </w:rPr>
        <w:t>, Truffle Oil &amp; Pickled Mushrooms</w:t>
      </w:r>
      <w:r w:rsidR="008A3190" w:rsidRPr="005908D8">
        <w:rPr>
          <w:rFonts w:ascii="Georgia" w:hAnsi="Georgia" w:cs="Calibri"/>
          <w:sz w:val="18"/>
          <w:szCs w:val="18"/>
        </w:rPr>
        <w:t xml:space="preserve"> </w:t>
      </w:r>
      <w:proofErr w:type="spellStart"/>
      <w:r w:rsidR="008A3190" w:rsidRPr="005908D8">
        <w:rPr>
          <w:rFonts w:ascii="Georgia" w:hAnsi="Georgia" w:cs="Calibri"/>
          <w:sz w:val="18"/>
          <w:szCs w:val="18"/>
        </w:rPr>
        <w:t>Ve</w:t>
      </w:r>
      <w:proofErr w:type="spellEnd"/>
    </w:p>
    <w:p w14:paraId="69404274" w14:textId="5131B85D" w:rsidR="008A3190" w:rsidRDefault="00BE7E41" w:rsidP="008A3190">
      <w:pPr>
        <w:pStyle w:val="font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  <w:szCs w:val="20"/>
        </w:rPr>
        <w:t>Cornish Gin Cured Salmon, Pickled Cucumber, Wasabi</w:t>
      </w:r>
      <w:r w:rsidR="00397E3C">
        <w:rPr>
          <w:rFonts w:ascii="Georgia" w:hAnsi="Georgia"/>
          <w:sz w:val="20"/>
          <w:szCs w:val="20"/>
        </w:rPr>
        <w:t xml:space="preserve"> Yoghurt</w:t>
      </w:r>
      <w:r>
        <w:rPr>
          <w:rFonts w:ascii="Georgia" w:hAnsi="Georgia"/>
          <w:sz w:val="20"/>
          <w:szCs w:val="20"/>
        </w:rPr>
        <w:t xml:space="preserve"> &amp; Sea Herbs</w:t>
      </w:r>
      <w:r w:rsidR="008A3190" w:rsidRPr="00D80107">
        <w:rPr>
          <w:rFonts w:ascii="Georgia" w:hAnsi="Georgia"/>
          <w:sz w:val="20"/>
          <w:szCs w:val="20"/>
        </w:rPr>
        <w:t xml:space="preserve"> </w:t>
      </w:r>
      <w:r w:rsidR="008A3190" w:rsidRPr="00604CCB">
        <w:rPr>
          <w:rFonts w:ascii="Georgia" w:hAnsi="Georgia"/>
          <w:sz w:val="18"/>
          <w:szCs w:val="18"/>
        </w:rPr>
        <w:t>[</w:t>
      </w:r>
      <w:proofErr w:type="gramStart"/>
      <w:r w:rsidR="008A3190" w:rsidRPr="00604CCB">
        <w:rPr>
          <w:rFonts w:ascii="Georgia" w:hAnsi="Georgia"/>
          <w:sz w:val="18"/>
          <w:szCs w:val="18"/>
        </w:rPr>
        <w:t>F</w:t>
      </w:r>
      <w:r w:rsidR="00397E3C" w:rsidRPr="00604CCB">
        <w:rPr>
          <w:rFonts w:ascii="Georgia" w:hAnsi="Georgia"/>
          <w:sz w:val="18"/>
          <w:szCs w:val="18"/>
        </w:rPr>
        <w:t>,D</w:t>
      </w:r>
      <w:proofErr w:type="gramEnd"/>
      <w:r w:rsidR="008A3190" w:rsidRPr="00604CCB">
        <w:rPr>
          <w:rFonts w:ascii="Georgia" w:hAnsi="Georgia"/>
          <w:sz w:val="18"/>
          <w:szCs w:val="18"/>
        </w:rPr>
        <w:t>]</w:t>
      </w:r>
    </w:p>
    <w:p w14:paraId="61423F58" w14:textId="53B8AF63" w:rsidR="008A3190" w:rsidRPr="00BE7E41" w:rsidRDefault="00BE7E41" w:rsidP="008A3190">
      <w:pPr>
        <w:pStyle w:val="font8"/>
        <w:jc w:val="center"/>
        <w:rPr>
          <w:rFonts w:ascii="Georgia" w:hAnsi="Georgia"/>
          <w:sz w:val="18"/>
          <w:szCs w:val="18"/>
        </w:rPr>
      </w:pPr>
      <w:proofErr w:type="spellStart"/>
      <w:r w:rsidRPr="00BE7E41">
        <w:rPr>
          <w:rFonts w:ascii="Georgia" w:hAnsi="Georgia"/>
          <w:sz w:val="20"/>
          <w:szCs w:val="20"/>
        </w:rPr>
        <w:t>Anitpasto</w:t>
      </w:r>
      <w:proofErr w:type="spellEnd"/>
      <w:r w:rsidRPr="00BE7E41">
        <w:rPr>
          <w:rFonts w:ascii="Georgia" w:hAnsi="Georgia"/>
          <w:sz w:val="20"/>
          <w:szCs w:val="20"/>
        </w:rPr>
        <w:t xml:space="preserve"> – Chorizo, Prosciutto, Salami, </w:t>
      </w:r>
      <w:r>
        <w:rPr>
          <w:rFonts w:ascii="Georgia" w:hAnsi="Georgia"/>
          <w:sz w:val="20"/>
          <w:szCs w:val="20"/>
        </w:rPr>
        <w:t>Pickles</w:t>
      </w:r>
      <w:r w:rsidRPr="00BE7E41">
        <w:rPr>
          <w:rFonts w:ascii="Georgia" w:hAnsi="Georgia"/>
          <w:sz w:val="20"/>
          <w:szCs w:val="20"/>
        </w:rPr>
        <w:t>, Hummus</w:t>
      </w:r>
      <w:r w:rsidR="00397E3C">
        <w:rPr>
          <w:rFonts w:ascii="Georgia" w:hAnsi="Georgia"/>
          <w:sz w:val="20"/>
          <w:szCs w:val="20"/>
        </w:rPr>
        <w:t xml:space="preserve"> &amp; </w:t>
      </w:r>
      <w:r w:rsidRPr="00BE7E41">
        <w:rPr>
          <w:rFonts w:ascii="Georgia" w:hAnsi="Georgia"/>
          <w:sz w:val="20"/>
          <w:szCs w:val="20"/>
        </w:rPr>
        <w:t>Flat Bread</w:t>
      </w:r>
      <w:r w:rsidR="00397E3C">
        <w:rPr>
          <w:rFonts w:ascii="Georgia" w:hAnsi="Georgia"/>
          <w:sz w:val="20"/>
          <w:szCs w:val="20"/>
        </w:rPr>
        <w:t xml:space="preserve"> </w:t>
      </w:r>
      <w:r w:rsidR="008A3190" w:rsidRPr="00BE7E41">
        <w:rPr>
          <w:rFonts w:ascii="Georgia" w:hAnsi="Georgia"/>
          <w:sz w:val="18"/>
          <w:szCs w:val="18"/>
        </w:rPr>
        <w:t>[</w:t>
      </w:r>
      <w:proofErr w:type="spellStart"/>
      <w:proofErr w:type="gramStart"/>
      <w:r w:rsidRPr="00BE7E41">
        <w:rPr>
          <w:rFonts w:ascii="Georgia" w:hAnsi="Georgia"/>
          <w:sz w:val="18"/>
          <w:szCs w:val="18"/>
        </w:rPr>
        <w:t>Se,G</w:t>
      </w:r>
      <w:proofErr w:type="spellEnd"/>
      <w:proofErr w:type="gramEnd"/>
      <w:r w:rsidR="008A3190" w:rsidRPr="00BE7E41">
        <w:rPr>
          <w:rFonts w:ascii="Georgia" w:hAnsi="Georgia"/>
          <w:sz w:val="18"/>
          <w:szCs w:val="18"/>
        </w:rPr>
        <w:t>]</w:t>
      </w:r>
      <w:r w:rsidRPr="00BE7E41">
        <w:rPr>
          <w:rFonts w:ascii="Georgia" w:hAnsi="Georgia"/>
          <w:sz w:val="18"/>
          <w:szCs w:val="18"/>
        </w:rPr>
        <w:t xml:space="preserve"> (Gluten free available)</w:t>
      </w:r>
      <w:r w:rsidR="008A3190" w:rsidRPr="00BE7E41">
        <w:rPr>
          <w:rFonts w:ascii="Georgia" w:hAnsi="Georgia"/>
          <w:sz w:val="18"/>
          <w:szCs w:val="18"/>
        </w:rPr>
        <w:t xml:space="preserve"> </w:t>
      </w:r>
    </w:p>
    <w:p w14:paraId="4584FFB1" w14:textId="759F0E3F" w:rsidR="008A3190" w:rsidRPr="00AA0704" w:rsidRDefault="00C57291" w:rsidP="008A3190">
      <w:pPr>
        <w:pStyle w:val="font8"/>
        <w:jc w:val="center"/>
        <w:rPr>
          <w:rFonts w:ascii="Georgia" w:hAnsi="Georgia"/>
          <w:b/>
          <w:bCs/>
          <w:sz w:val="22"/>
          <w:szCs w:val="22"/>
          <w:u w:val="single"/>
        </w:rPr>
      </w:pPr>
      <w:bookmarkStart w:id="4" w:name="_Hlk52174794"/>
      <w:r w:rsidRPr="00AA0704">
        <w:rPr>
          <w:rFonts w:ascii="Georgia" w:hAnsi="Georgia"/>
          <w:b/>
          <w:bCs/>
          <w:sz w:val="22"/>
          <w:szCs w:val="22"/>
          <w:u w:val="single"/>
        </w:rPr>
        <w:t>Mains</w:t>
      </w:r>
    </w:p>
    <w:p w14:paraId="5F6C9ACA" w14:textId="16693B69" w:rsidR="00F16989" w:rsidRDefault="00397E3C" w:rsidP="008A3190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Roasted </w:t>
      </w:r>
      <w:proofErr w:type="spellStart"/>
      <w:r>
        <w:rPr>
          <w:rFonts w:ascii="Georgia" w:hAnsi="Georgia"/>
          <w:sz w:val="20"/>
          <w:szCs w:val="20"/>
        </w:rPr>
        <w:t>Caulflower</w:t>
      </w:r>
      <w:proofErr w:type="spellEnd"/>
      <w:r>
        <w:rPr>
          <w:rFonts w:ascii="Georgia" w:hAnsi="Georgia"/>
          <w:sz w:val="20"/>
          <w:szCs w:val="20"/>
        </w:rPr>
        <w:t xml:space="preserve"> Risotto, Vegan Pecorino, Smokehouse Nuts &amp; Baby Herbs </w:t>
      </w:r>
      <w:r w:rsidRPr="00397E3C">
        <w:rPr>
          <w:rFonts w:ascii="Georgia" w:hAnsi="Georgia"/>
          <w:sz w:val="18"/>
          <w:szCs w:val="18"/>
        </w:rPr>
        <w:t>[</w:t>
      </w:r>
      <w:proofErr w:type="gramStart"/>
      <w:r w:rsidRPr="00397E3C">
        <w:rPr>
          <w:rFonts w:ascii="Georgia" w:hAnsi="Georgia"/>
          <w:sz w:val="18"/>
          <w:szCs w:val="18"/>
        </w:rPr>
        <w:t>S,N</w:t>
      </w:r>
      <w:proofErr w:type="gramEnd"/>
      <w:r w:rsidR="00F16989" w:rsidRPr="00397E3C">
        <w:rPr>
          <w:rFonts w:ascii="Georgia" w:hAnsi="Georgia"/>
          <w:sz w:val="18"/>
          <w:szCs w:val="18"/>
        </w:rPr>
        <w:t xml:space="preserve">] </w:t>
      </w:r>
      <w:proofErr w:type="spellStart"/>
      <w:r w:rsidR="00F16989" w:rsidRPr="00397E3C">
        <w:rPr>
          <w:rFonts w:ascii="Georgia" w:hAnsi="Georgia"/>
          <w:sz w:val="18"/>
          <w:szCs w:val="18"/>
        </w:rPr>
        <w:t>V</w:t>
      </w:r>
      <w:r w:rsidR="0000224C" w:rsidRPr="00397E3C">
        <w:rPr>
          <w:rFonts w:ascii="Georgia" w:hAnsi="Georgia"/>
          <w:sz w:val="18"/>
          <w:szCs w:val="18"/>
        </w:rPr>
        <w:t>e</w:t>
      </w:r>
      <w:proofErr w:type="spellEnd"/>
    </w:p>
    <w:p w14:paraId="48F3DCC3" w14:textId="352717C6" w:rsidR="00AB6FD5" w:rsidRDefault="00397E3C" w:rsidP="008A3190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Cornish Day Boat Cat</w:t>
      </w:r>
      <w:r w:rsidR="00587C66">
        <w:rPr>
          <w:rFonts w:ascii="Georgia" w:hAnsi="Georgia"/>
          <w:sz w:val="20"/>
          <w:szCs w:val="20"/>
        </w:rPr>
        <w:t xml:space="preserve">ch, Fennel </w:t>
      </w:r>
      <w:bookmarkStart w:id="5" w:name="_Hlk60861054"/>
      <w:r w:rsidR="00587C66" w:rsidRPr="00587C66">
        <w:rPr>
          <w:rFonts w:ascii="Georgia" w:hAnsi="Georgia"/>
          <w:sz w:val="20"/>
          <w:szCs w:val="20"/>
        </w:rPr>
        <w:t>Purée</w:t>
      </w:r>
      <w:bookmarkEnd w:id="5"/>
      <w:r w:rsidR="00587C66">
        <w:rPr>
          <w:rFonts w:ascii="Georgia" w:hAnsi="Georgia"/>
          <w:sz w:val="20"/>
          <w:szCs w:val="20"/>
        </w:rPr>
        <w:t xml:space="preserve">, Scallops &amp; Basil Butter </w:t>
      </w:r>
      <w:r w:rsidR="00587C66" w:rsidRPr="00587C66">
        <w:rPr>
          <w:rFonts w:ascii="Georgia" w:hAnsi="Georgia"/>
          <w:sz w:val="18"/>
          <w:szCs w:val="18"/>
        </w:rPr>
        <w:t>[</w:t>
      </w:r>
      <w:proofErr w:type="spellStart"/>
      <w:proofErr w:type="gramStart"/>
      <w:r w:rsidR="00587C66" w:rsidRPr="00587C66">
        <w:rPr>
          <w:rFonts w:ascii="Georgia" w:hAnsi="Georgia"/>
          <w:sz w:val="18"/>
          <w:szCs w:val="18"/>
        </w:rPr>
        <w:t>F,</w:t>
      </w:r>
      <w:r w:rsidR="00587C66">
        <w:rPr>
          <w:rFonts w:ascii="Georgia" w:hAnsi="Georgia"/>
          <w:sz w:val="18"/>
          <w:szCs w:val="18"/>
        </w:rPr>
        <w:t>Mo</w:t>
      </w:r>
      <w:proofErr w:type="gramEnd"/>
      <w:r w:rsidR="00587C66">
        <w:rPr>
          <w:rFonts w:ascii="Georgia" w:hAnsi="Georgia"/>
          <w:sz w:val="18"/>
          <w:szCs w:val="18"/>
        </w:rPr>
        <w:t>,D</w:t>
      </w:r>
      <w:proofErr w:type="spellEnd"/>
      <w:r w:rsidR="00587C66" w:rsidRPr="00587C66">
        <w:rPr>
          <w:rFonts w:ascii="Georgia" w:hAnsi="Georgia"/>
          <w:sz w:val="18"/>
          <w:szCs w:val="18"/>
        </w:rPr>
        <w:t>]</w:t>
      </w:r>
    </w:p>
    <w:p w14:paraId="4E4A5395" w14:textId="0E8539A0" w:rsidR="003818BC" w:rsidRDefault="00587C66" w:rsidP="008A3190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Devon Ruby Beef Wellington with Madeira &amp; Wild Mushroom Sauce</w:t>
      </w:r>
      <w:r w:rsidR="003818BC">
        <w:rPr>
          <w:rFonts w:ascii="Georgia" w:hAnsi="Georgia"/>
          <w:sz w:val="20"/>
          <w:szCs w:val="20"/>
        </w:rPr>
        <w:t xml:space="preserve"> </w:t>
      </w:r>
      <w:r w:rsidR="003818BC" w:rsidRPr="00604CCB">
        <w:rPr>
          <w:rFonts w:ascii="Georgia" w:hAnsi="Georgia"/>
          <w:sz w:val="18"/>
          <w:szCs w:val="18"/>
        </w:rPr>
        <w:t>[</w:t>
      </w:r>
      <w:proofErr w:type="gramStart"/>
      <w:r w:rsidRPr="00604CCB">
        <w:rPr>
          <w:rFonts w:ascii="Georgia" w:hAnsi="Georgia"/>
          <w:sz w:val="18"/>
          <w:szCs w:val="18"/>
        </w:rPr>
        <w:t>G,E</w:t>
      </w:r>
      <w:proofErr w:type="gramEnd"/>
      <w:r w:rsidRPr="00604CCB">
        <w:rPr>
          <w:rFonts w:ascii="Georgia" w:hAnsi="Georgia"/>
          <w:sz w:val="18"/>
          <w:szCs w:val="18"/>
        </w:rPr>
        <w:t>,D</w:t>
      </w:r>
      <w:r w:rsidR="003818BC" w:rsidRPr="00604CCB">
        <w:rPr>
          <w:rFonts w:ascii="Georgia" w:hAnsi="Georgia"/>
          <w:sz w:val="18"/>
          <w:szCs w:val="18"/>
        </w:rPr>
        <w:t>]</w:t>
      </w:r>
    </w:p>
    <w:p w14:paraId="4C69EE98" w14:textId="3F4B1037" w:rsidR="00587C66" w:rsidRPr="00AA0704" w:rsidRDefault="00587C66" w:rsidP="008A3190">
      <w:pPr>
        <w:pStyle w:val="font8"/>
        <w:jc w:val="center"/>
        <w:rPr>
          <w:rFonts w:ascii="Georgia" w:hAnsi="Georgia"/>
          <w:b/>
          <w:bCs/>
          <w:sz w:val="20"/>
          <w:szCs w:val="20"/>
          <w:u w:val="single"/>
        </w:rPr>
      </w:pPr>
      <w:r w:rsidRPr="00AA0704">
        <w:rPr>
          <w:rFonts w:ascii="Georgia" w:hAnsi="Georgia"/>
          <w:b/>
          <w:bCs/>
          <w:sz w:val="20"/>
          <w:szCs w:val="20"/>
          <w:u w:val="single"/>
        </w:rPr>
        <w:t xml:space="preserve">Mains Served </w:t>
      </w:r>
      <w:r w:rsidR="00AA0704">
        <w:rPr>
          <w:rFonts w:ascii="Georgia" w:hAnsi="Georgia"/>
          <w:b/>
          <w:bCs/>
          <w:sz w:val="20"/>
          <w:szCs w:val="20"/>
          <w:u w:val="single"/>
        </w:rPr>
        <w:t>W</w:t>
      </w:r>
      <w:r w:rsidRPr="00AA0704">
        <w:rPr>
          <w:rFonts w:ascii="Georgia" w:hAnsi="Georgia"/>
          <w:b/>
          <w:bCs/>
          <w:sz w:val="20"/>
          <w:szCs w:val="20"/>
          <w:u w:val="single"/>
        </w:rPr>
        <w:t xml:space="preserve">ith </w:t>
      </w:r>
    </w:p>
    <w:p w14:paraId="66ACCB8B" w14:textId="3DB9E952" w:rsidR="00425C96" w:rsidRDefault="00587C66" w:rsidP="008A3190">
      <w:pPr>
        <w:pStyle w:val="font8"/>
        <w:jc w:val="center"/>
        <w:rPr>
          <w:rFonts w:ascii="Georgia" w:hAnsi="Georgia"/>
          <w:sz w:val="18"/>
          <w:szCs w:val="18"/>
        </w:rPr>
      </w:pPr>
      <w:proofErr w:type="spellStart"/>
      <w:r>
        <w:rPr>
          <w:rFonts w:ascii="Georgia" w:hAnsi="Georgia"/>
          <w:sz w:val="20"/>
          <w:szCs w:val="20"/>
        </w:rPr>
        <w:t>Pomme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587C66">
        <w:rPr>
          <w:rFonts w:ascii="Georgia" w:hAnsi="Georgia"/>
          <w:sz w:val="20"/>
          <w:szCs w:val="20"/>
        </w:rPr>
        <w:t>Purée</w:t>
      </w:r>
      <w:r>
        <w:rPr>
          <w:rFonts w:ascii="Georgia" w:hAnsi="Georgia"/>
          <w:sz w:val="20"/>
          <w:szCs w:val="20"/>
        </w:rPr>
        <w:t xml:space="preserve"> with Truffle Oil &amp; Hazelnut </w:t>
      </w:r>
      <w:r w:rsidRPr="00604CCB">
        <w:rPr>
          <w:rFonts w:ascii="Georgia" w:hAnsi="Georgia"/>
          <w:sz w:val="18"/>
          <w:szCs w:val="18"/>
        </w:rPr>
        <w:t>[</w:t>
      </w:r>
      <w:proofErr w:type="gramStart"/>
      <w:r w:rsidRPr="00604CCB">
        <w:rPr>
          <w:rFonts w:ascii="Georgia" w:hAnsi="Georgia"/>
          <w:sz w:val="18"/>
          <w:szCs w:val="18"/>
        </w:rPr>
        <w:t>D,N</w:t>
      </w:r>
      <w:proofErr w:type="gramEnd"/>
      <w:r w:rsidRPr="00604CCB">
        <w:rPr>
          <w:rFonts w:ascii="Georgia" w:hAnsi="Georgia"/>
          <w:sz w:val="18"/>
          <w:szCs w:val="18"/>
        </w:rPr>
        <w:t>] V</w:t>
      </w:r>
    </w:p>
    <w:p w14:paraId="2038B260" w14:textId="497CCB9B" w:rsidR="00AA0704" w:rsidRDefault="00AA0704" w:rsidP="008A3190">
      <w:pPr>
        <w:pStyle w:val="font8"/>
        <w:jc w:val="center"/>
        <w:rPr>
          <w:rFonts w:ascii="Georgia" w:hAnsi="Georgia"/>
          <w:sz w:val="18"/>
          <w:szCs w:val="18"/>
        </w:rPr>
      </w:pPr>
      <w:proofErr w:type="spellStart"/>
      <w:r w:rsidRPr="00AA0704">
        <w:rPr>
          <w:rFonts w:ascii="Georgia" w:hAnsi="Georgia"/>
          <w:sz w:val="20"/>
          <w:szCs w:val="20"/>
        </w:rPr>
        <w:t>Cadeleigh</w:t>
      </w:r>
      <w:proofErr w:type="spellEnd"/>
      <w:r w:rsidRPr="00AA0704">
        <w:rPr>
          <w:rFonts w:ascii="Georgia" w:hAnsi="Georgia"/>
          <w:sz w:val="20"/>
          <w:szCs w:val="20"/>
        </w:rPr>
        <w:t xml:space="preserve"> Greens with Nigella Seed &amp; Garlic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AA0704">
        <w:rPr>
          <w:rFonts w:ascii="Georgia" w:hAnsi="Georgia"/>
          <w:sz w:val="18"/>
          <w:szCs w:val="18"/>
        </w:rPr>
        <w:t>Ve</w:t>
      </w:r>
      <w:proofErr w:type="spellEnd"/>
      <w:r w:rsidRPr="00AA0704">
        <w:rPr>
          <w:rFonts w:ascii="Georgia" w:hAnsi="Georgia"/>
          <w:sz w:val="18"/>
          <w:szCs w:val="18"/>
        </w:rPr>
        <w:t xml:space="preserve"> (there will be chilli in in the box if you fancy spicy)</w:t>
      </w:r>
    </w:p>
    <w:p w14:paraId="539BCD74" w14:textId="6DB71A17" w:rsidR="00AA0704" w:rsidRPr="00425C96" w:rsidRDefault="00AA0704" w:rsidP="008A3190">
      <w:pPr>
        <w:pStyle w:val="font8"/>
        <w:jc w:val="center"/>
        <w:rPr>
          <w:rFonts w:ascii="Georgia" w:hAnsi="Georgia"/>
          <w:sz w:val="20"/>
          <w:szCs w:val="20"/>
        </w:rPr>
      </w:pPr>
      <w:r w:rsidRPr="00AA0704">
        <w:rPr>
          <w:rFonts w:ascii="Georgia" w:hAnsi="Georgia"/>
          <w:sz w:val="20"/>
          <w:szCs w:val="20"/>
        </w:rPr>
        <w:t>Roasted ‘Roots’ with Lemon &amp; Thyme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Ve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</w:p>
    <w:p w14:paraId="1FAF1111" w14:textId="3C0BEDE0" w:rsidR="008A3190" w:rsidRPr="00C57291" w:rsidRDefault="00C57291" w:rsidP="003818BC">
      <w:pPr>
        <w:pStyle w:val="font8"/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Dessert</w:t>
      </w:r>
    </w:p>
    <w:p w14:paraId="5ABCC734" w14:textId="16F313EA" w:rsidR="00EC0AEC" w:rsidRDefault="00EC0AEC" w:rsidP="00EC0AE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Dark Chocolate </w:t>
      </w:r>
      <w:proofErr w:type="spellStart"/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>Crémeux</w:t>
      </w:r>
      <w:proofErr w:type="spellEnd"/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with </w:t>
      </w:r>
      <w:r w:rsidR="00AB6FD5">
        <w:rPr>
          <w:rFonts w:ascii="Georgia" w:eastAsia="Times New Roman" w:hAnsi="Georgia" w:cs="Times New Roman"/>
          <w:sz w:val="20"/>
          <w:szCs w:val="20"/>
          <w:lang w:eastAsia="en-GB"/>
        </w:rPr>
        <w:t>Candied Nuts</w:t>
      </w:r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Pr="00740ADA">
        <w:rPr>
          <w:rFonts w:ascii="Georgia" w:eastAsia="Times New Roman" w:hAnsi="Georgia" w:cs="Times New Roman"/>
          <w:sz w:val="18"/>
          <w:szCs w:val="18"/>
          <w:lang w:eastAsia="en-GB"/>
        </w:rPr>
        <w:t>[</w:t>
      </w:r>
      <w:proofErr w:type="gramStart"/>
      <w:r w:rsidRPr="00740ADA">
        <w:rPr>
          <w:rFonts w:ascii="Georgia" w:eastAsia="Times New Roman" w:hAnsi="Georgia" w:cs="Times New Roman"/>
          <w:sz w:val="18"/>
          <w:szCs w:val="18"/>
          <w:lang w:eastAsia="en-GB"/>
        </w:rPr>
        <w:t>E,D</w:t>
      </w:r>
      <w:proofErr w:type="gramEnd"/>
      <w:r w:rsidRPr="00740ADA">
        <w:rPr>
          <w:rFonts w:ascii="Georgia" w:eastAsia="Times New Roman" w:hAnsi="Georgia" w:cs="Times New Roman"/>
          <w:sz w:val="18"/>
          <w:szCs w:val="18"/>
          <w:lang w:eastAsia="en-GB"/>
        </w:rPr>
        <w:t>,N] V</w:t>
      </w:r>
      <w:r w:rsidRPr="00740ADA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Pr="005803A0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(can be made vegan!)</w:t>
      </w:r>
    </w:p>
    <w:p w14:paraId="064FB18E" w14:textId="317E9C50" w:rsidR="00587C66" w:rsidRDefault="00587C66" w:rsidP="00EC0AE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587C66">
        <w:rPr>
          <w:rFonts w:ascii="Georgia" w:eastAsia="Times New Roman" w:hAnsi="Georgia" w:cs="Times New Roman"/>
          <w:sz w:val="20"/>
          <w:szCs w:val="20"/>
          <w:lang w:eastAsia="en-GB"/>
        </w:rPr>
        <w:t>Rhubarb Crumble Pavlova &amp; Rhubarb</w:t>
      </w:r>
      <w:r w:rsidR="00604CCB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Vodka</w:t>
      </w:r>
      <w:r w:rsidRPr="00587C66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Syrup </w:t>
      </w:r>
      <w:r w:rsidRPr="00587C66">
        <w:rPr>
          <w:rFonts w:ascii="Georgia" w:eastAsia="Times New Roman" w:hAnsi="Georgia" w:cs="Times New Roman"/>
          <w:sz w:val="18"/>
          <w:szCs w:val="18"/>
          <w:lang w:eastAsia="en-GB"/>
        </w:rPr>
        <w:t>[</w:t>
      </w:r>
      <w:proofErr w:type="gramStart"/>
      <w:r w:rsidRPr="00587C66">
        <w:rPr>
          <w:rFonts w:ascii="Georgia" w:eastAsia="Times New Roman" w:hAnsi="Georgia" w:cs="Times New Roman"/>
          <w:sz w:val="18"/>
          <w:szCs w:val="18"/>
          <w:lang w:eastAsia="en-GB"/>
        </w:rPr>
        <w:t>E,D</w:t>
      </w:r>
      <w:proofErr w:type="gramEnd"/>
      <w:r w:rsidRPr="00587C66">
        <w:rPr>
          <w:rFonts w:ascii="Georgia" w:eastAsia="Times New Roman" w:hAnsi="Georgia" w:cs="Times New Roman"/>
          <w:sz w:val="18"/>
          <w:szCs w:val="18"/>
          <w:lang w:eastAsia="en-GB"/>
        </w:rPr>
        <w:t>]</w:t>
      </w:r>
    </w:p>
    <w:p w14:paraId="239A730A" w14:textId="77777777" w:rsidR="00C57291" w:rsidRDefault="00C57291" w:rsidP="00C57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  <w:r>
        <w:rPr>
          <w:rFonts w:ascii="Georgia" w:eastAsia="Times New Roman" w:hAnsi="Georgia" w:cs="Times New Roman"/>
          <w:b/>
          <w:bCs/>
          <w:u w:val="single"/>
          <w:lang w:eastAsia="en-GB"/>
        </w:rPr>
        <w:t>Cheese</w:t>
      </w:r>
    </w:p>
    <w:p w14:paraId="3FEA5698" w14:textId="74DA35A3" w:rsidR="00C57291" w:rsidRDefault="00C57291" w:rsidP="00C57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C57291">
        <w:rPr>
          <w:rFonts w:ascii="Georgia" w:eastAsia="Times New Roman" w:hAnsi="Georgia" w:cs="Times New Roman"/>
          <w:sz w:val="20"/>
          <w:szCs w:val="20"/>
          <w:lang w:eastAsia="en-GB"/>
        </w:rPr>
        <w:t>Local Cheese Plate, Chutney, Grapes &amp; Wafers</w:t>
      </w:r>
      <w:r w:rsidRPr="00C57291">
        <w:rPr>
          <w:rFonts w:ascii="Georgia" w:eastAsia="Times New Roman" w:hAnsi="Georgia" w:cs="Times New Roman"/>
          <w:u w:val="single"/>
          <w:lang w:eastAsia="en-GB"/>
        </w:rPr>
        <w:t xml:space="preserve"> </w:t>
      </w:r>
      <w:r w:rsidRPr="00C57291">
        <w:rPr>
          <w:rFonts w:ascii="Georgia" w:eastAsia="Times New Roman" w:hAnsi="Georgia" w:cs="Times New Roman"/>
          <w:sz w:val="18"/>
          <w:szCs w:val="18"/>
          <w:lang w:eastAsia="en-GB"/>
        </w:rPr>
        <w:t>[</w:t>
      </w:r>
      <w:proofErr w:type="spellStart"/>
      <w:proofErr w:type="gramStart"/>
      <w:r w:rsidRPr="00C57291">
        <w:rPr>
          <w:rFonts w:ascii="Georgia" w:eastAsia="Times New Roman" w:hAnsi="Georgia" w:cs="Times New Roman"/>
          <w:sz w:val="18"/>
          <w:szCs w:val="18"/>
          <w:lang w:eastAsia="en-GB"/>
        </w:rPr>
        <w:t>D,G</w:t>
      </w:r>
      <w:proofErr w:type="gramEnd"/>
      <w:r w:rsidRPr="00C57291">
        <w:rPr>
          <w:rFonts w:ascii="Georgia" w:eastAsia="Times New Roman" w:hAnsi="Georgia" w:cs="Times New Roman"/>
          <w:sz w:val="18"/>
          <w:szCs w:val="18"/>
          <w:lang w:eastAsia="en-GB"/>
        </w:rPr>
        <w:t>,Se</w:t>
      </w:r>
      <w:proofErr w:type="spellEnd"/>
      <w:r w:rsidRPr="00C57291">
        <w:rPr>
          <w:rFonts w:ascii="Georgia" w:eastAsia="Times New Roman" w:hAnsi="Georgia" w:cs="Times New Roman"/>
          <w:sz w:val="18"/>
          <w:szCs w:val="18"/>
          <w:lang w:eastAsia="en-GB"/>
        </w:rPr>
        <w:t>]</w:t>
      </w:r>
      <w:r w:rsidRPr="00C57291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 (can be made vegan!)</w:t>
      </w:r>
    </w:p>
    <w:p w14:paraId="3CDD83E7" w14:textId="301C69AC" w:rsidR="003B0ADD" w:rsidRDefault="003B0ADD" w:rsidP="003B0A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  <w:bookmarkStart w:id="6" w:name="_Hlk60863712"/>
      <w:r>
        <w:rPr>
          <w:rFonts w:ascii="Georgia" w:eastAsia="Times New Roman" w:hAnsi="Georgia" w:cs="Times New Roman"/>
          <w:b/>
          <w:bCs/>
          <w:u w:val="single"/>
          <w:lang w:eastAsia="en-GB"/>
        </w:rPr>
        <w:t>Treats</w:t>
      </w:r>
    </w:p>
    <w:p w14:paraId="4D0EB19E" w14:textId="5004D538" w:rsidR="003B0ADD" w:rsidRPr="003B0ADD" w:rsidRDefault="003B0ADD" w:rsidP="003B0A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3B0ADD">
        <w:rPr>
          <w:rFonts w:ascii="Georgia" w:eastAsia="Times New Roman" w:hAnsi="Georgia" w:cs="Times New Roman"/>
          <w:sz w:val="20"/>
          <w:szCs w:val="20"/>
          <w:lang w:eastAsia="en-GB"/>
        </w:rPr>
        <w:t>Dark Chocolate Dipped Strawberries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proofErr w:type="spellStart"/>
      <w:r w:rsidRPr="003B0ADD">
        <w:rPr>
          <w:rFonts w:ascii="Georgia" w:eastAsia="Times New Roman" w:hAnsi="Georgia" w:cs="Times New Roman"/>
          <w:sz w:val="18"/>
          <w:szCs w:val="18"/>
          <w:lang w:eastAsia="en-GB"/>
        </w:rPr>
        <w:t>Ve</w:t>
      </w:r>
      <w:proofErr w:type="spellEnd"/>
    </w:p>
    <w:p w14:paraId="72489AB5" w14:textId="2515E8B8" w:rsidR="00AA0704" w:rsidRDefault="00AA0704" w:rsidP="00C5729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  <w:r w:rsidRPr="00AA0704">
        <w:rPr>
          <w:rFonts w:ascii="Georgia" w:eastAsia="Times New Roman" w:hAnsi="Georgia" w:cs="Times New Roman"/>
          <w:b/>
          <w:bCs/>
          <w:u w:val="single"/>
          <w:lang w:eastAsia="en-GB"/>
        </w:rPr>
        <w:t>Bubbles</w:t>
      </w:r>
    </w:p>
    <w:bookmarkEnd w:id="6"/>
    <w:p w14:paraId="70CA4B79" w14:textId="41F25423" w:rsidR="00E370AE" w:rsidRPr="005508E1" w:rsidRDefault="00AA0704" w:rsidP="005508E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en-GB"/>
        </w:rPr>
      </w:pPr>
      <w:proofErr w:type="spellStart"/>
      <w:r w:rsidRPr="00AA0704">
        <w:rPr>
          <w:rFonts w:ascii="Georgia" w:eastAsia="Times New Roman" w:hAnsi="Georgia" w:cs="Times New Roman"/>
          <w:sz w:val="20"/>
          <w:szCs w:val="20"/>
          <w:lang w:eastAsia="en-GB"/>
        </w:rPr>
        <w:t>Grandial</w:t>
      </w:r>
      <w:proofErr w:type="spellEnd"/>
      <w:r w:rsidRPr="00AA070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Rose Brut NV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- </w:t>
      </w:r>
      <w:r w:rsidRPr="00AA0704">
        <w:rPr>
          <w:rFonts w:ascii="Georgia" w:eastAsia="Times New Roman" w:hAnsi="Georgia" w:cs="Times New Roman"/>
          <w:sz w:val="20"/>
          <w:szCs w:val="20"/>
          <w:lang w:eastAsia="en-GB"/>
        </w:rPr>
        <w:t>With a beautiful rose petal colour, expressive bouquet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, </w:t>
      </w:r>
      <w:r w:rsidRPr="00AA0704">
        <w:rPr>
          <w:rFonts w:ascii="Georgia" w:eastAsia="Times New Roman" w:hAnsi="Georgia" w:cs="Times New Roman"/>
          <w:sz w:val="20"/>
          <w:szCs w:val="20"/>
          <w:lang w:eastAsia="en-GB"/>
        </w:rPr>
        <w:t>elegant red fruit aromas and great freshness. Fine bubbles and well balanced. 11.5% abv</w:t>
      </w:r>
      <w:bookmarkEnd w:id="0"/>
      <w:bookmarkEnd w:id="1"/>
      <w:bookmarkEnd w:id="2"/>
      <w:bookmarkEnd w:id="3"/>
      <w:bookmarkEnd w:id="4"/>
    </w:p>
    <w:sectPr w:rsidR="00E370AE" w:rsidRPr="005508E1" w:rsidSect="00B75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1E96" w14:textId="77777777" w:rsidR="0051577B" w:rsidRDefault="0051577B" w:rsidP="00D80107">
      <w:pPr>
        <w:spacing w:after="0" w:line="240" w:lineRule="auto"/>
      </w:pPr>
      <w:r>
        <w:separator/>
      </w:r>
    </w:p>
  </w:endnote>
  <w:endnote w:type="continuationSeparator" w:id="0">
    <w:p w14:paraId="607E6153" w14:textId="77777777" w:rsidR="0051577B" w:rsidRDefault="0051577B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2B69" w14:textId="77777777" w:rsidR="0051577B" w:rsidRDefault="0051577B" w:rsidP="00D80107">
      <w:pPr>
        <w:spacing w:after="0" w:line="240" w:lineRule="auto"/>
      </w:pPr>
      <w:r>
        <w:separator/>
      </w:r>
    </w:p>
  </w:footnote>
  <w:footnote w:type="continuationSeparator" w:id="0">
    <w:p w14:paraId="2B53FCD7" w14:textId="77777777" w:rsidR="0051577B" w:rsidRDefault="0051577B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224C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0F2B"/>
    <w:rsid w:val="000319B5"/>
    <w:rsid w:val="00031DDA"/>
    <w:rsid w:val="000356FE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658D1"/>
    <w:rsid w:val="000949E8"/>
    <w:rsid w:val="00095BF6"/>
    <w:rsid w:val="000A5BC5"/>
    <w:rsid w:val="000B07E4"/>
    <w:rsid w:val="000C6050"/>
    <w:rsid w:val="000D202D"/>
    <w:rsid w:val="000D219F"/>
    <w:rsid w:val="000D5D27"/>
    <w:rsid w:val="000E4670"/>
    <w:rsid w:val="000F4764"/>
    <w:rsid w:val="000F66AD"/>
    <w:rsid w:val="001017E1"/>
    <w:rsid w:val="001041DA"/>
    <w:rsid w:val="00105975"/>
    <w:rsid w:val="00110ADC"/>
    <w:rsid w:val="00114451"/>
    <w:rsid w:val="00115AC7"/>
    <w:rsid w:val="00115E40"/>
    <w:rsid w:val="001209E0"/>
    <w:rsid w:val="001221EC"/>
    <w:rsid w:val="001221FF"/>
    <w:rsid w:val="00127F7B"/>
    <w:rsid w:val="00141573"/>
    <w:rsid w:val="001443D4"/>
    <w:rsid w:val="00154C55"/>
    <w:rsid w:val="00164847"/>
    <w:rsid w:val="00164864"/>
    <w:rsid w:val="00165CB1"/>
    <w:rsid w:val="001671C3"/>
    <w:rsid w:val="001764D3"/>
    <w:rsid w:val="00176A4B"/>
    <w:rsid w:val="00176D3A"/>
    <w:rsid w:val="0017709E"/>
    <w:rsid w:val="00177407"/>
    <w:rsid w:val="0018129D"/>
    <w:rsid w:val="00181649"/>
    <w:rsid w:val="00184CDC"/>
    <w:rsid w:val="00187FA0"/>
    <w:rsid w:val="00190F8A"/>
    <w:rsid w:val="00194099"/>
    <w:rsid w:val="001A6AEC"/>
    <w:rsid w:val="001A792D"/>
    <w:rsid w:val="001B05DE"/>
    <w:rsid w:val="001B5909"/>
    <w:rsid w:val="001B5C8F"/>
    <w:rsid w:val="001B78FA"/>
    <w:rsid w:val="001C3FF4"/>
    <w:rsid w:val="001C488F"/>
    <w:rsid w:val="001C61BC"/>
    <w:rsid w:val="001D5317"/>
    <w:rsid w:val="001D6740"/>
    <w:rsid w:val="001E5FEB"/>
    <w:rsid w:val="001E673C"/>
    <w:rsid w:val="001F0758"/>
    <w:rsid w:val="001F0EFD"/>
    <w:rsid w:val="001F47BF"/>
    <w:rsid w:val="001F7B76"/>
    <w:rsid w:val="0020040E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597F"/>
    <w:rsid w:val="00236FAB"/>
    <w:rsid w:val="00237C6B"/>
    <w:rsid w:val="00242F86"/>
    <w:rsid w:val="00245844"/>
    <w:rsid w:val="0024671C"/>
    <w:rsid w:val="002512AA"/>
    <w:rsid w:val="0025627C"/>
    <w:rsid w:val="00266CDE"/>
    <w:rsid w:val="00267A9B"/>
    <w:rsid w:val="00267C52"/>
    <w:rsid w:val="00274BFE"/>
    <w:rsid w:val="002753C1"/>
    <w:rsid w:val="00276AF8"/>
    <w:rsid w:val="00284FFC"/>
    <w:rsid w:val="00291406"/>
    <w:rsid w:val="0029515C"/>
    <w:rsid w:val="00295D6C"/>
    <w:rsid w:val="00296312"/>
    <w:rsid w:val="002B49A3"/>
    <w:rsid w:val="002B7949"/>
    <w:rsid w:val="002C560E"/>
    <w:rsid w:val="002C5E4E"/>
    <w:rsid w:val="002D1C3A"/>
    <w:rsid w:val="002D4E7C"/>
    <w:rsid w:val="002D6A01"/>
    <w:rsid w:val="002D72AF"/>
    <w:rsid w:val="002E1F6E"/>
    <w:rsid w:val="002E4B93"/>
    <w:rsid w:val="002E6AEA"/>
    <w:rsid w:val="002E789D"/>
    <w:rsid w:val="002F1C9A"/>
    <w:rsid w:val="002F3FD6"/>
    <w:rsid w:val="002F6918"/>
    <w:rsid w:val="00302B80"/>
    <w:rsid w:val="00306150"/>
    <w:rsid w:val="00306667"/>
    <w:rsid w:val="00312D55"/>
    <w:rsid w:val="00312F2D"/>
    <w:rsid w:val="00316908"/>
    <w:rsid w:val="0031766F"/>
    <w:rsid w:val="00332623"/>
    <w:rsid w:val="00345DEC"/>
    <w:rsid w:val="00345E5F"/>
    <w:rsid w:val="00347997"/>
    <w:rsid w:val="003519B5"/>
    <w:rsid w:val="00351F5A"/>
    <w:rsid w:val="003573F5"/>
    <w:rsid w:val="00372435"/>
    <w:rsid w:val="0037289B"/>
    <w:rsid w:val="00374A2F"/>
    <w:rsid w:val="00377F4C"/>
    <w:rsid w:val="003805FF"/>
    <w:rsid w:val="003818BC"/>
    <w:rsid w:val="0038614E"/>
    <w:rsid w:val="00396FAE"/>
    <w:rsid w:val="00397E3C"/>
    <w:rsid w:val="003A1447"/>
    <w:rsid w:val="003A14BD"/>
    <w:rsid w:val="003A2903"/>
    <w:rsid w:val="003A62F8"/>
    <w:rsid w:val="003A634A"/>
    <w:rsid w:val="003B0ADD"/>
    <w:rsid w:val="003B1951"/>
    <w:rsid w:val="003B4935"/>
    <w:rsid w:val="003C0082"/>
    <w:rsid w:val="003C3FC9"/>
    <w:rsid w:val="003D346B"/>
    <w:rsid w:val="003E4D42"/>
    <w:rsid w:val="003E7A86"/>
    <w:rsid w:val="003F1559"/>
    <w:rsid w:val="003F251A"/>
    <w:rsid w:val="003F451D"/>
    <w:rsid w:val="003F66CB"/>
    <w:rsid w:val="004070B6"/>
    <w:rsid w:val="00407C24"/>
    <w:rsid w:val="00411019"/>
    <w:rsid w:val="00414200"/>
    <w:rsid w:val="0041464E"/>
    <w:rsid w:val="00416002"/>
    <w:rsid w:val="0041626D"/>
    <w:rsid w:val="00416A79"/>
    <w:rsid w:val="00420220"/>
    <w:rsid w:val="00421A95"/>
    <w:rsid w:val="00425C96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86568"/>
    <w:rsid w:val="00487130"/>
    <w:rsid w:val="00491247"/>
    <w:rsid w:val="00491263"/>
    <w:rsid w:val="00492888"/>
    <w:rsid w:val="00492BAD"/>
    <w:rsid w:val="0049457C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E058B"/>
    <w:rsid w:val="004F03A9"/>
    <w:rsid w:val="004F350A"/>
    <w:rsid w:val="004F6C0A"/>
    <w:rsid w:val="00506720"/>
    <w:rsid w:val="00511F77"/>
    <w:rsid w:val="005123B2"/>
    <w:rsid w:val="0051577B"/>
    <w:rsid w:val="0051654D"/>
    <w:rsid w:val="00521FFA"/>
    <w:rsid w:val="005271B8"/>
    <w:rsid w:val="00527EED"/>
    <w:rsid w:val="005351CB"/>
    <w:rsid w:val="005419BC"/>
    <w:rsid w:val="005508E1"/>
    <w:rsid w:val="0055300A"/>
    <w:rsid w:val="0055570E"/>
    <w:rsid w:val="00556F92"/>
    <w:rsid w:val="00563384"/>
    <w:rsid w:val="005634EF"/>
    <w:rsid w:val="00572653"/>
    <w:rsid w:val="005728DF"/>
    <w:rsid w:val="005759D9"/>
    <w:rsid w:val="005761E3"/>
    <w:rsid w:val="00577138"/>
    <w:rsid w:val="005802CD"/>
    <w:rsid w:val="005803A0"/>
    <w:rsid w:val="00580FCD"/>
    <w:rsid w:val="0058158B"/>
    <w:rsid w:val="00585779"/>
    <w:rsid w:val="00586AD6"/>
    <w:rsid w:val="00587C66"/>
    <w:rsid w:val="005908D8"/>
    <w:rsid w:val="005917F7"/>
    <w:rsid w:val="00596050"/>
    <w:rsid w:val="005A1E96"/>
    <w:rsid w:val="005A7845"/>
    <w:rsid w:val="005A7CE5"/>
    <w:rsid w:val="005B1E36"/>
    <w:rsid w:val="005B1E7E"/>
    <w:rsid w:val="005B5071"/>
    <w:rsid w:val="005B5B8E"/>
    <w:rsid w:val="005B64EA"/>
    <w:rsid w:val="005C0C85"/>
    <w:rsid w:val="005C2262"/>
    <w:rsid w:val="005D2216"/>
    <w:rsid w:val="005D3427"/>
    <w:rsid w:val="005D75A6"/>
    <w:rsid w:val="005E06E4"/>
    <w:rsid w:val="005E3107"/>
    <w:rsid w:val="005E3AEF"/>
    <w:rsid w:val="005E3B0B"/>
    <w:rsid w:val="00604076"/>
    <w:rsid w:val="00604CCB"/>
    <w:rsid w:val="006059FD"/>
    <w:rsid w:val="00613372"/>
    <w:rsid w:val="006203CE"/>
    <w:rsid w:val="006226D8"/>
    <w:rsid w:val="006230C9"/>
    <w:rsid w:val="006239C8"/>
    <w:rsid w:val="00623C31"/>
    <w:rsid w:val="00637241"/>
    <w:rsid w:val="00642838"/>
    <w:rsid w:val="00642CD4"/>
    <w:rsid w:val="00646FCE"/>
    <w:rsid w:val="006474E3"/>
    <w:rsid w:val="00650FEB"/>
    <w:rsid w:val="00654378"/>
    <w:rsid w:val="00667055"/>
    <w:rsid w:val="00667C0A"/>
    <w:rsid w:val="006727E6"/>
    <w:rsid w:val="00676B26"/>
    <w:rsid w:val="006809DA"/>
    <w:rsid w:val="00682C55"/>
    <w:rsid w:val="006843E8"/>
    <w:rsid w:val="0068548E"/>
    <w:rsid w:val="006855C9"/>
    <w:rsid w:val="00690536"/>
    <w:rsid w:val="00696663"/>
    <w:rsid w:val="006A073E"/>
    <w:rsid w:val="006A2D91"/>
    <w:rsid w:val="006B0E13"/>
    <w:rsid w:val="006B16E7"/>
    <w:rsid w:val="006C668B"/>
    <w:rsid w:val="006D0311"/>
    <w:rsid w:val="006D226A"/>
    <w:rsid w:val="006D2FC2"/>
    <w:rsid w:val="006D7430"/>
    <w:rsid w:val="006E1625"/>
    <w:rsid w:val="006F161E"/>
    <w:rsid w:val="006F2882"/>
    <w:rsid w:val="006F6201"/>
    <w:rsid w:val="007077CC"/>
    <w:rsid w:val="00710AE1"/>
    <w:rsid w:val="00713C49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C0822"/>
    <w:rsid w:val="007C41AD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325E0"/>
    <w:rsid w:val="00834149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1FE"/>
    <w:rsid w:val="00886E49"/>
    <w:rsid w:val="00886F6A"/>
    <w:rsid w:val="00892927"/>
    <w:rsid w:val="008A3190"/>
    <w:rsid w:val="008A51CA"/>
    <w:rsid w:val="008B3E06"/>
    <w:rsid w:val="008B72CC"/>
    <w:rsid w:val="008C18E3"/>
    <w:rsid w:val="008C5F71"/>
    <w:rsid w:val="008D093E"/>
    <w:rsid w:val="008D1755"/>
    <w:rsid w:val="008D21CF"/>
    <w:rsid w:val="008E023E"/>
    <w:rsid w:val="008E047B"/>
    <w:rsid w:val="008E50C1"/>
    <w:rsid w:val="008E5D62"/>
    <w:rsid w:val="008E69A7"/>
    <w:rsid w:val="008F16E3"/>
    <w:rsid w:val="008F4CD5"/>
    <w:rsid w:val="008F7A45"/>
    <w:rsid w:val="00901BC3"/>
    <w:rsid w:val="009022AE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38E6"/>
    <w:rsid w:val="009876B8"/>
    <w:rsid w:val="00993397"/>
    <w:rsid w:val="00995C11"/>
    <w:rsid w:val="009A4F53"/>
    <w:rsid w:val="009A5388"/>
    <w:rsid w:val="009C144E"/>
    <w:rsid w:val="009C630D"/>
    <w:rsid w:val="009C6395"/>
    <w:rsid w:val="009C67F8"/>
    <w:rsid w:val="009D3D40"/>
    <w:rsid w:val="009D51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2A20"/>
    <w:rsid w:val="00A27E88"/>
    <w:rsid w:val="00A31897"/>
    <w:rsid w:val="00A36413"/>
    <w:rsid w:val="00A43B2F"/>
    <w:rsid w:val="00A53257"/>
    <w:rsid w:val="00A55715"/>
    <w:rsid w:val="00A55A82"/>
    <w:rsid w:val="00A5789D"/>
    <w:rsid w:val="00A61863"/>
    <w:rsid w:val="00A62267"/>
    <w:rsid w:val="00A66D82"/>
    <w:rsid w:val="00A75A5F"/>
    <w:rsid w:val="00A80B0A"/>
    <w:rsid w:val="00A82250"/>
    <w:rsid w:val="00A83E73"/>
    <w:rsid w:val="00A85584"/>
    <w:rsid w:val="00A90019"/>
    <w:rsid w:val="00A90841"/>
    <w:rsid w:val="00A91097"/>
    <w:rsid w:val="00AA0704"/>
    <w:rsid w:val="00AA09CA"/>
    <w:rsid w:val="00AA1034"/>
    <w:rsid w:val="00AA2479"/>
    <w:rsid w:val="00AB2352"/>
    <w:rsid w:val="00AB25ED"/>
    <w:rsid w:val="00AB68AF"/>
    <w:rsid w:val="00AB6FD5"/>
    <w:rsid w:val="00AB77AC"/>
    <w:rsid w:val="00AC2093"/>
    <w:rsid w:val="00AC4D01"/>
    <w:rsid w:val="00AC55F5"/>
    <w:rsid w:val="00AC5AA2"/>
    <w:rsid w:val="00AC78C1"/>
    <w:rsid w:val="00AC7EB3"/>
    <w:rsid w:val="00AD1986"/>
    <w:rsid w:val="00AD2AED"/>
    <w:rsid w:val="00AD4D4C"/>
    <w:rsid w:val="00AE18F5"/>
    <w:rsid w:val="00AF00A6"/>
    <w:rsid w:val="00AF0168"/>
    <w:rsid w:val="00AF167E"/>
    <w:rsid w:val="00B06ACB"/>
    <w:rsid w:val="00B1065C"/>
    <w:rsid w:val="00B12269"/>
    <w:rsid w:val="00B144D0"/>
    <w:rsid w:val="00B17834"/>
    <w:rsid w:val="00B210FA"/>
    <w:rsid w:val="00B21D45"/>
    <w:rsid w:val="00B4261D"/>
    <w:rsid w:val="00B4454F"/>
    <w:rsid w:val="00B533A7"/>
    <w:rsid w:val="00B53A07"/>
    <w:rsid w:val="00B550C4"/>
    <w:rsid w:val="00B56641"/>
    <w:rsid w:val="00B5695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B1B75"/>
    <w:rsid w:val="00BC05BE"/>
    <w:rsid w:val="00BC3B22"/>
    <w:rsid w:val="00BC7EB7"/>
    <w:rsid w:val="00BD4108"/>
    <w:rsid w:val="00BE0069"/>
    <w:rsid w:val="00BE1D75"/>
    <w:rsid w:val="00BE3F01"/>
    <w:rsid w:val="00BE72EA"/>
    <w:rsid w:val="00BE7E41"/>
    <w:rsid w:val="00BF5284"/>
    <w:rsid w:val="00C00D6F"/>
    <w:rsid w:val="00C02545"/>
    <w:rsid w:val="00C03572"/>
    <w:rsid w:val="00C04F5A"/>
    <w:rsid w:val="00C137BF"/>
    <w:rsid w:val="00C14C9B"/>
    <w:rsid w:val="00C179F7"/>
    <w:rsid w:val="00C17C1D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57291"/>
    <w:rsid w:val="00C6373E"/>
    <w:rsid w:val="00C7025C"/>
    <w:rsid w:val="00C715DB"/>
    <w:rsid w:val="00C722AC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B3A0E"/>
    <w:rsid w:val="00CB56B9"/>
    <w:rsid w:val="00CC274D"/>
    <w:rsid w:val="00CC3712"/>
    <w:rsid w:val="00CD49BB"/>
    <w:rsid w:val="00CD4D75"/>
    <w:rsid w:val="00CE0803"/>
    <w:rsid w:val="00CE1054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463C5"/>
    <w:rsid w:val="00D51855"/>
    <w:rsid w:val="00D559CE"/>
    <w:rsid w:val="00D56299"/>
    <w:rsid w:val="00D577A2"/>
    <w:rsid w:val="00D65F38"/>
    <w:rsid w:val="00D70326"/>
    <w:rsid w:val="00D80107"/>
    <w:rsid w:val="00D801C9"/>
    <w:rsid w:val="00D8200A"/>
    <w:rsid w:val="00D82415"/>
    <w:rsid w:val="00D85E17"/>
    <w:rsid w:val="00D860C8"/>
    <w:rsid w:val="00D932EE"/>
    <w:rsid w:val="00D95C7E"/>
    <w:rsid w:val="00DA04F5"/>
    <w:rsid w:val="00DA6285"/>
    <w:rsid w:val="00DB4F17"/>
    <w:rsid w:val="00DC2FBB"/>
    <w:rsid w:val="00DC52E5"/>
    <w:rsid w:val="00DD426D"/>
    <w:rsid w:val="00DD5D00"/>
    <w:rsid w:val="00DE6725"/>
    <w:rsid w:val="00DF0DC6"/>
    <w:rsid w:val="00DF2BC2"/>
    <w:rsid w:val="00DF7FDA"/>
    <w:rsid w:val="00E00B81"/>
    <w:rsid w:val="00E02F40"/>
    <w:rsid w:val="00E048A8"/>
    <w:rsid w:val="00E14BE5"/>
    <w:rsid w:val="00E20F1A"/>
    <w:rsid w:val="00E231A1"/>
    <w:rsid w:val="00E25BD2"/>
    <w:rsid w:val="00E31EED"/>
    <w:rsid w:val="00E361AF"/>
    <w:rsid w:val="00E370AE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92859"/>
    <w:rsid w:val="00E92FCE"/>
    <w:rsid w:val="00E95704"/>
    <w:rsid w:val="00E9613D"/>
    <w:rsid w:val="00E963D4"/>
    <w:rsid w:val="00EA1952"/>
    <w:rsid w:val="00EA1C9B"/>
    <w:rsid w:val="00EA6E10"/>
    <w:rsid w:val="00EA6F10"/>
    <w:rsid w:val="00EB0133"/>
    <w:rsid w:val="00EB26C6"/>
    <w:rsid w:val="00EB69F2"/>
    <w:rsid w:val="00EC0AEC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493C"/>
    <w:rsid w:val="00F16989"/>
    <w:rsid w:val="00F1798D"/>
    <w:rsid w:val="00F25E60"/>
    <w:rsid w:val="00F263CA"/>
    <w:rsid w:val="00F33B90"/>
    <w:rsid w:val="00F3434E"/>
    <w:rsid w:val="00F42A93"/>
    <w:rsid w:val="00F44124"/>
    <w:rsid w:val="00F453FB"/>
    <w:rsid w:val="00F55082"/>
    <w:rsid w:val="00F553DC"/>
    <w:rsid w:val="00F634AC"/>
    <w:rsid w:val="00F6660A"/>
    <w:rsid w:val="00F6698D"/>
    <w:rsid w:val="00F7344C"/>
    <w:rsid w:val="00F73EC0"/>
    <w:rsid w:val="00F9118E"/>
    <w:rsid w:val="00F921BC"/>
    <w:rsid w:val="00F92C8F"/>
    <w:rsid w:val="00F945CD"/>
    <w:rsid w:val="00F94DD3"/>
    <w:rsid w:val="00F95EB1"/>
    <w:rsid w:val="00FA5D02"/>
    <w:rsid w:val="00FB016E"/>
    <w:rsid w:val="00FB20CE"/>
    <w:rsid w:val="00FC2405"/>
    <w:rsid w:val="00FC73DA"/>
    <w:rsid w:val="00FD0612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1">
    <w:name w:val="heading 1"/>
    <w:basedOn w:val="Normal"/>
    <w:next w:val="Normal"/>
    <w:link w:val="Heading1Char"/>
    <w:uiPriority w:val="9"/>
    <w:qFormat/>
    <w:rsid w:val="00AA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0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11</cp:revision>
  <cp:lastPrinted>2021-01-06T22:03:00Z</cp:lastPrinted>
  <dcterms:created xsi:type="dcterms:W3CDTF">2021-01-06T21:39:00Z</dcterms:created>
  <dcterms:modified xsi:type="dcterms:W3CDTF">2021-01-07T21:05:00Z</dcterms:modified>
</cp:coreProperties>
</file>